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3D" w:rsidRDefault="00DC3F3D" w:rsidP="00DC3F3D">
      <w:pPr>
        <w:pStyle w:val="Heading1"/>
        <w:numPr>
          <w:ilvl w:val="0"/>
          <w:numId w:val="0"/>
        </w:numPr>
        <w:jc w:val="center"/>
      </w:pPr>
      <w:r>
        <w:t>EmployIndy RFP# 2018-003</w:t>
      </w:r>
    </w:p>
    <w:p w:rsidR="00DC3F3D" w:rsidRDefault="00DC3F3D" w:rsidP="00DC3F3D">
      <w:pPr>
        <w:pStyle w:val="Heading1"/>
        <w:numPr>
          <w:ilvl w:val="0"/>
          <w:numId w:val="0"/>
        </w:numPr>
        <w:jc w:val="center"/>
      </w:pPr>
      <w:r>
        <w:t>Attachment C</w:t>
      </w:r>
      <w:r w:rsidRPr="00C3566B">
        <w:t xml:space="preserve">: </w:t>
      </w:r>
      <w:proofErr w:type="gramStart"/>
      <w:r>
        <w:t>YES</w:t>
      </w:r>
      <w:proofErr w:type="gramEnd"/>
      <w:r>
        <w:t xml:space="preserve"> Service Elements Delivery Plan</w:t>
      </w:r>
    </w:p>
    <w:p w:rsidR="00DC3F3D" w:rsidRDefault="00DC3F3D" w:rsidP="00DC3F3D">
      <w:pPr>
        <w:spacing w:after="0" w:line="240" w:lineRule="auto"/>
      </w:pPr>
    </w:p>
    <w:p w:rsidR="00DC3F3D" w:rsidRDefault="00DC3F3D" w:rsidP="00DC3F3D">
      <w:pPr>
        <w:spacing w:after="0" w:line="240" w:lineRule="auto"/>
        <w:rPr>
          <w:rFonts w:ascii="Century Gothic" w:eastAsia="Century Gothic" w:hAnsi="Century Gothic" w:cs="Century Gothic"/>
          <w:i/>
        </w:rPr>
      </w:pPr>
      <w:r w:rsidRPr="00C3566B">
        <w:rPr>
          <w:rFonts w:ascii="Century Gothic" w:eastAsia="Century Gothic" w:hAnsi="Century Gothic" w:cs="Century Gothic"/>
          <w:i/>
        </w:rPr>
        <w:t xml:space="preserve">Please </w:t>
      </w:r>
      <w:r>
        <w:rPr>
          <w:rFonts w:ascii="Century Gothic" w:eastAsia="Century Gothic" w:hAnsi="Century Gothic" w:cs="Century Gothic"/>
          <w:i/>
        </w:rPr>
        <w:t>complete the table below and provide as an attachment to the full proposal.</w:t>
      </w:r>
      <w:r w:rsidRPr="00C3566B">
        <w:rPr>
          <w:rFonts w:ascii="Century Gothic" w:eastAsia="Century Gothic" w:hAnsi="Century Gothic" w:cs="Century Gothic"/>
          <w:i/>
        </w:rPr>
        <w:t xml:space="preserve"> </w:t>
      </w:r>
    </w:p>
    <w:p w:rsidR="00DC3F3D" w:rsidRDefault="00DC3F3D" w:rsidP="00DC3F3D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"/>
        <w:gridCol w:w="2404"/>
        <w:gridCol w:w="1785"/>
        <w:gridCol w:w="1541"/>
        <w:gridCol w:w="1624"/>
        <w:gridCol w:w="1414"/>
      </w:tblGrid>
      <w:tr w:rsidR="00DC3F3D" w:rsidRPr="002911C4" w:rsidTr="003D665E">
        <w:trPr>
          <w:tblHeader/>
        </w:trPr>
        <w:tc>
          <w:tcPr>
            <w:tcW w:w="311" w:type="pct"/>
            <w:shd w:val="clear" w:color="auto" w:fill="BFBFBF" w:themeFill="background1" w:themeFillShade="BF"/>
            <w:vAlign w:val="center"/>
          </w:tcPr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1286" w:type="pct"/>
            <w:shd w:val="clear" w:color="auto" w:fill="BFBFBF" w:themeFill="background1" w:themeFillShade="BF"/>
            <w:vAlign w:val="center"/>
          </w:tcPr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Service Element*</w:t>
            </w:r>
          </w:p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(Identified Element on Attachment B)</w:t>
            </w:r>
          </w:p>
        </w:tc>
        <w:tc>
          <w:tcPr>
            <w:tcW w:w="955" w:type="pct"/>
            <w:shd w:val="clear" w:color="auto" w:fill="BFBFBF" w:themeFill="background1" w:themeFillShade="BF"/>
            <w:vAlign w:val="center"/>
          </w:tcPr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2911C4">
              <w:rPr>
                <w:rFonts w:ascii="Century Gothic" w:hAnsi="Century Gothic"/>
                <w:b/>
              </w:rPr>
              <w:t>YES</w:t>
            </w:r>
            <w:proofErr w:type="gramEnd"/>
            <w:r w:rsidRPr="002911C4">
              <w:rPr>
                <w:rFonts w:ascii="Century Gothic" w:hAnsi="Century Gothic"/>
                <w:b/>
              </w:rPr>
              <w:t xml:space="preserve"> Framework Stage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Will your organization directly deliver this service?</w:t>
            </w:r>
          </w:p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(Y/N)</w:t>
            </w:r>
          </w:p>
        </w:tc>
        <w:tc>
          <w:tcPr>
            <w:tcW w:w="868" w:type="pct"/>
            <w:shd w:val="clear" w:color="auto" w:fill="BFBFBF" w:themeFill="background1" w:themeFillShade="BF"/>
            <w:vAlign w:val="center"/>
          </w:tcPr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Who is your partner for this service?</w:t>
            </w:r>
          </w:p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(Name organization)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DC3F3D" w:rsidRPr="002911C4" w:rsidRDefault="00DC3F3D" w:rsidP="003D665E">
            <w:pPr>
              <w:jc w:val="center"/>
              <w:rPr>
                <w:rFonts w:ascii="Century Gothic" w:hAnsi="Century Gothic"/>
                <w:b/>
              </w:rPr>
            </w:pPr>
            <w:r w:rsidRPr="002911C4">
              <w:rPr>
                <w:rFonts w:ascii="Century Gothic" w:hAnsi="Century Gothic"/>
                <w:b/>
              </w:rPr>
              <w:t>Do you have a formal partnership agreement in place? (Y/N)</w:t>
            </w: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1.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Tutoring, study skills training, instruction, and evidence-based dropout prevention and recovery strategies that lead to completion of the requirements for a secondary school diploma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Education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2.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 xml:space="preserve">Alternative secondary school services, or dropout recovery services, as appropriate </w:t>
            </w:r>
          </w:p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(Adult Ed Services)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Education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3.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Paid and unpaid work experiences that have as a component academic and occupational education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Experience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4.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Occupational skills training</w:t>
            </w:r>
          </w:p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(Industry Training)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Education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lastRenderedPageBreak/>
              <w:t>5.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 xml:space="preserve">Education offered concurrently with and in the same context as workforce preparation activities and training for a specific occupation or occupational cluster </w:t>
            </w:r>
          </w:p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(Job Readiness Training)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Education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6.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Leadership development opportunities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Empowerment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7.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Supportive Services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Empowerment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8.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Adult mentoring face-to-face for the period of participation and a subsequent period, for a total of not less than 12 months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Exposure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9.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Follow-up services for not less than 12 months after the completion of participation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Experience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10.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Comprehensive guidance and counseling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Exposure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lastRenderedPageBreak/>
              <w:t>11.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Financial literacy education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Empowerment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12.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Entrepreneurial skills training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Education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13.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Services that provide labor market and employment information about in-demand industry sectors or occupations</w:t>
            </w:r>
          </w:p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(Job &amp; Career Information)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Exposure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  <w:tr w:rsidR="00DC3F3D" w:rsidRPr="002911C4" w:rsidTr="003D665E">
        <w:tc>
          <w:tcPr>
            <w:tcW w:w="311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14.</w:t>
            </w:r>
          </w:p>
        </w:tc>
        <w:tc>
          <w:tcPr>
            <w:tcW w:w="128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Activities that help youth prepare for and transition to postsecondary education and training</w:t>
            </w:r>
          </w:p>
        </w:tc>
        <w:tc>
          <w:tcPr>
            <w:tcW w:w="955" w:type="pct"/>
            <w:vAlign w:val="center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  <w:r w:rsidRPr="002911C4">
              <w:rPr>
                <w:rFonts w:ascii="Century Gothic" w:hAnsi="Century Gothic"/>
              </w:rPr>
              <w:t>Exploration</w:t>
            </w:r>
          </w:p>
        </w:tc>
        <w:tc>
          <w:tcPr>
            <w:tcW w:w="824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868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  <w:tc>
          <w:tcPr>
            <w:tcW w:w="756" w:type="pct"/>
          </w:tcPr>
          <w:p w:rsidR="00DC3F3D" w:rsidRPr="002911C4" w:rsidRDefault="00DC3F3D" w:rsidP="003D665E">
            <w:pPr>
              <w:rPr>
                <w:rFonts w:ascii="Century Gothic" w:hAnsi="Century Gothic"/>
              </w:rPr>
            </w:pPr>
          </w:p>
        </w:tc>
      </w:tr>
    </w:tbl>
    <w:p w:rsidR="00DC3F3D" w:rsidRDefault="00DC3F3D" w:rsidP="00DC3F3D">
      <w:pPr>
        <w:pStyle w:val="Heading1"/>
        <w:numPr>
          <w:ilvl w:val="0"/>
          <w:numId w:val="0"/>
        </w:numPr>
      </w:pPr>
      <w:r>
        <w:rPr>
          <w:b w:val="0"/>
          <w:sz w:val="20"/>
          <w:szCs w:val="20"/>
        </w:rPr>
        <w:t xml:space="preserve">*Refer to Section </w:t>
      </w:r>
      <w:proofErr w:type="spellStart"/>
      <w:r>
        <w:rPr>
          <w:b w:val="0"/>
          <w:sz w:val="20"/>
          <w:szCs w:val="20"/>
        </w:rPr>
        <w:t>III.b</w:t>
      </w:r>
      <w:proofErr w:type="spellEnd"/>
      <w:r>
        <w:rPr>
          <w:b w:val="0"/>
          <w:sz w:val="20"/>
          <w:szCs w:val="20"/>
        </w:rPr>
        <w:t>. for full definition</w:t>
      </w:r>
    </w:p>
    <w:p w:rsidR="00685A21" w:rsidRPr="00DC3F3D" w:rsidRDefault="00DC3F3D">
      <w:pPr>
        <w:rPr>
          <w:rFonts w:ascii="Century Gothic" w:hAnsi="Century Gothic"/>
          <w:b/>
        </w:rPr>
      </w:pPr>
      <w:bookmarkStart w:id="0" w:name="_GoBack"/>
      <w:bookmarkEnd w:id="0"/>
    </w:p>
    <w:sectPr w:rsidR="00685A21" w:rsidRPr="00DC3F3D" w:rsidSect="0061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E02"/>
    <w:multiLevelType w:val="multilevel"/>
    <w:tmpl w:val="71A8C2BE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117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D"/>
    <w:rsid w:val="00616CD9"/>
    <w:rsid w:val="0073245F"/>
    <w:rsid w:val="00D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30E33"/>
  <w14:defaultImageDpi w14:val="32767"/>
  <w15:chartTrackingRefBased/>
  <w15:docId w15:val="{23F383C4-14DB-1F45-A124-A889CD7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F3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C3F3D"/>
    <w:pPr>
      <w:numPr>
        <w:numId w:val="1"/>
      </w:numPr>
      <w:outlineLvl w:val="0"/>
    </w:pPr>
    <w:rPr>
      <w:rFonts w:ascii="Century Gothic" w:hAnsi="Century Gothic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C3F3D"/>
    <w:pPr>
      <w:numPr>
        <w:ilvl w:val="1"/>
        <w:numId w:val="1"/>
      </w:numPr>
      <w:outlineLvl w:val="1"/>
    </w:pPr>
    <w:rPr>
      <w:rFonts w:ascii="Century Gothic" w:hAnsi="Century Gothic"/>
      <w:i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DC3F3D"/>
    <w:pPr>
      <w:numPr>
        <w:ilvl w:val="2"/>
        <w:numId w:val="1"/>
      </w:numPr>
      <w:outlineLvl w:val="2"/>
    </w:pPr>
    <w:rPr>
      <w:rFonts w:ascii="Century Gothic" w:hAnsi="Century Gothi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F3D"/>
    <w:rPr>
      <w:rFonts w:ascii="Century Gothic" w:hAnsi="Century Gothic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3F3D"/>
    <w:rPr>
      <w:rFonts w:ascii="Century Gothic" w:hAnsi="Century Gothic"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C3F3D"/>
    <w:rPr>
      <w:rFonts w:ascii="Century Gothic" w:hAnsi="Century Gothic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DC3F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3F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Parrish</dc:creator>
  <cp:keywords/>
  <dc:description/>
  <cp:lastModifiedBy>Kate Parrish</cp:lastModifiedBy>
  <cp:revision>1</cp:revision>
  <dcterms:created xsi:type="dcterms:W3CDTF">2018-04-10T20:50:00Z</dcterms:created>
  <dcterms:modified xsi:type="dcterms:W3CDTF">2018-04-10T20:51:00Z</dcterms:modified>
</cp:coreProperties>
</file>